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1D5" w:rsidRPr="003E09DE" w:rsidRDefault="006251D5" w:rsidP="00A344D8">
      <w:pPr>
        <w:rPr>
          <w:sz w:val="28"/>
          <w:szCs w:val="28"/>
        </w:rPr>
      </w:pPr>
      <w:r w:rsidRPr="003E09DE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C8DDAF0" wp14:editId="2914F5FE">
            <wp:simplePos x="0" y="0"/>
            <wp:positionH relativeFrom="margin">
              <wp:posOffset>38735</wp:posOffset>
            </wp:positionH>
            <wp:positionV relativeFrom="paragraph">
              <wp:posOffset>12065</wp:posOffset>
            </wp:positionV>
            <wp:extent cx="2115185" cy="701675"/>
            <wp:effectExtent l="0" t="0" r="0" b="3175"/>
            <wp:wrapTight wrapText="bothSides">
              <wp:wrapPolygon edited="0">
                <wp:start x="2918" y="0"/>
                <wp:lineTo x="0" y="2932"/>
                <wp:lineTo x="0" y="11729"/>
                <wp:lineTo x="2529" y="21111"/>
                <wp:lineTo x="2918" y="21111"/>
                <wp:lineTo x="4085" y="21111"/>
                <wp:lineTo x="4474" y="21111"/>
                <wp:lineTo x="5058" y="18766"/>
                <wp:lineTo x="21399" y="16420"/>
                <wp:lineTo x="21399" y="9383"/>
                <wp:lineTo x="15563" y="9383"/>
                <wp:lineTo x="4085" y="0"/>
                <wp:lineTo x="2918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1D5" w:rsidRPr="003E09DE" w:rsidRDefault="006251D5" w:rsidP="00A344D8">
      <w:pPr>
        <w:rPr>
          <w:sz w:val="28"/>
          <w:szCs w:val="28"/>
        </w:rPr>
      </w:pPr>
    </w:p>
    <w:p w:rsidR="006251D5" w:rsidRPr="003E09DE" w:rsidRDefault="005E6447" w:rsidP="006251D5">
      <w:pPr>
        <w:jc w:val="right"/>
        <w:rPr>
          <w:sz w:val="28"/>
          <w:szCs w:val="28"/>
        </w:rPr>
      </w:pPr>
      <w:r>
        <w:rPr>
          <w:sz w:val="28"/>
          <w:szCs w:val="28"/>
        </w:rPr>
        <w:t>1</w:t>
      </w:r>
      <w:r w:rsidR="0004668E">
        <w:rPr>
          <w:sz w:val="28"/>
          <w:szCs w:val="28"/>
        </w:rPr>
        <w:t>9</w:t>
      </w:r>
      <w:r w:rsidR="006251D5" w:rsidRPr="003E09DE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04668E">
        <w:rPr>
          <w:sz w:val="28"/>
          <w:szCs w:val="28"/>
        </w:rPr>
        <w:t>5</w:t>
      </w:r>
      <w:r w:rsidR="006251D5" w:rsidRPr="003E09DE">
        <w:rPr>
          <w:sz w:val="28"/>
          <w:szCs w:val="28"/>
        </w:rPr>
        <w:t>.202</w:t>
      </w:r>
      <w:r>
        <w:rPr>
          <w:sz w:val="28"/>
          <w:szCs w:val="28"/>
        </w:rPr>
        <w:t>3</w:t>
      </w:r>
    </w:p>
    <w:p w:rsidR="006251D5" w:rsidRDefault="006251D5" w:rsidP="00A344D8">
      <w:pPr>
        <w:rPr>
          <w:sz w:val="28"/>
          <w:szCs w:val="28"/>
        </w:rPr>
      </w:pPr>
    </w:p>
    <w:p w:rsidR="004509BA" w:rsidRPr="004509BA" w:rsidRDefault="008A72CC" w:rsidP="0004668E">
      <w:pPr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«Цифра дня»: </w:t>
      </w:r>
      <w:r w:rsidR="002641C7">
        <w:rPr>
          <w:b/>
          <w:color w:val="0070C0"/>
          <w:sz w:val="28"/>
          <w:szCs w:val="28"/>
        </w:rPr>
        <w:t>В</w:t>
      </w:r>
      <w:r>
        <w:rPr>
          <w:b/>
          <w:color w:val="0070C0"/>
          <w:sz w:val="28"/>
          <w:szCs w:val="28"/>
        </w:rPr>
        <w:t xml:space="preserve"> </w:t>
      </w:r>
      <w:r w:rsidR="009909BA" w:rsidRPr="004509BA">
        <w:rPr>
          <w:b/>
          <w:color w:val="0070C0"/>
          <w:sz w:val="28"/>
          <w:szCs w:val="28"/>
        </w:rPr>
        <w:t xml:space="preserve">Челябинской области </w:t>
      </w:r>
      <w:r w:rsidR="004509BA" w:rsidRPr="004509BA">
        <w:rPr>
          <w:b/>
          <w:color w:val="0070C0"/>
          <w:sz w:val="28"/>
          <w:szCs w:val="28"/>
        </w:rPr>
        <w:t xml:space="preserve">по «гаражной амнистии» </w:t>
      </w:r>
    </w:p>
    <w:p w:rsidR="0004668E" w:rsidRPr="0004668E" w:rsidRDefault="009909BA" w:rsidP="0004668E">
      <w:pPr>
        <w:jc w:val="center"/>
        <w:rPr>
          <w:b/>
          <w:sz w:val="28"/>
          <w:szCs w:val="28"/>
        </w:rPr>
      </w:pPr>
      <w:r w:rsidRPr="004509BA">
        <w:rPr>
          <w:b/>
          <w:color w:val="0070C0"/>
          <w:sz w:val="28"/>
          <w:szCs w:val="28"/>
        </w:rPr>
        <w:t xml:space="preserve">зарегистрировано </w:t>
      </w:r>
      <w:r w:rsidR="004509BA">
        <w:rPr>
          <w:b/>
          <w:color w:val="0070C0"/>
          <w:sz w:val="28"/>
          <w:szCs w:val="28"/>
        </w:rPr>
        <w:t>около 2 400</w:t>
      </w:r>
      <w:r w:rsidR="0004668E" w:rsidRPr="004509BA">
        <w:rPr>
          <w:b/>
          <w:color w:val="0070C0"/>
          <w:sz w:val="28"/>
          <w:szCs w:val="28"/>
        </w:rPr>
        <w:t xml:space="preserve"> </w:t>
      </w:r>
      <w:r w:rsidR="002E1ED3" w:rsidRPr="004509BA">
        <w:rPr>
          <w:b/>
          <w:color w:val="0070C0"/>
          <w:sz w:val="28"/>
          <w:szCs w:val="28"/>
        </w:rPr>
        <w:t xml:space="preserve">объектов </w:t>
      </w:r>
    </w:p>
    <w:p w:rsidR="0004668E" w:rsidRDefault="0004668E" w:rsidP="0004668E">
      <w:pPr>
        <w:jc w:val="both"/>
        <w:rPr>
          <w:sz w:val="28"/>
          <w:szCs w:val="28"/>
        </w:rPr>
      </w:pPr>
    </w:p>
    <w:p w:rsidR="0004668E" w:rsidRPr="002E1ED3" w:rsidRDefault="0004668E" w:rsidP="0004668E">
      <w:pPr>
        <w:ind w:firstLine="709"/>
        <w:jc w:val="both"/>
        <w:rPr>
          <w:b/>
          <w:sz w:val="28"/>
          <w:szCs w:val="28"/>
        </w:rPr>
      </w:pPr>
      <w:r w:rsidRPr="002E1ED3">
        <w:rPr>
          <w:b/>
          <w:sz w:val="28"/>
          <w:szCs w:val="28"/>
        </w:rPr>
        <w:t>Управление Росреестра по Челябинской области</w:t>
      </w:r>
      <w:r w:rsidR="000E1C82">
        <w:rPr>
          <w:b/>
          <w:sz w:val="28"/>
          <w:szCs w:val="28"/>
        </w:rPr>
        <w:t xml:space="preserve"> продолжает </w:t>
      </w:r>
      <w:r w:rsidR="001803B6">
        <w:rPr>
          <w:b/>
          <w:sz w:val="28"/>
          <w:szCs w:val="28"/>
        </w:rPr>
        <w:t xml:space="preserve">разъяснять южноуральцам актуальные аспекты оформления недвижимого имущества. </w:t>
      </w:r>
      <w:r w:rsidR="000E1C82">
        <w:rPr>
          <w:b/>
          <w:sz w:val="28"/>
          <w:szCs w:val="28"/>
        </w:rPr>
        <w:t xml:space="preserve"> </w:t>
      </w:r>
      <w:r w:rsidR="001803B6">
        <w:rPr>
          <w:b/>
          <w:sz w:val="28"/>
          <w:szCs w:val="28"/>
        </w:rPr>
        <w:t xml:space="preserve">Сегодня </w:t>
      </w:r>
      <w:r w:rsidR="008A72CC">
        <w:rPr>
          <w:b/>
          <w:sz w:val="28"/>
          <w:szCs w:val="28"/>
        </w:rPr>
        <w:t>напомним о реализации «гаражной амнистии» и по</w:t>
      </w:r>
      <w:r w:rsidR="001803B6">
        <w:rPr>
          <w:b/>
          <w:sz w:val="28"/>
          <w:szCs w:val="28"/>
        </w:rPr>
        <w:t xml:space="preserve">делимся </w:t>
      </w:r>
      <w:r w:rsidR="00653E25">
        <w:rPr>
          <w:b/>
          <w:sz w:val="28"/>
          <w:szCs w:val="28"/>
        </w:rPr>
        <w:t xml:space="preserve">результатами </w:t>
      </w:r>
      <w:r w:rsidR="008A72CC">
        <w:rPr>
          <w:b/>
          <w:sz w:val="28"/>
          <w:szCs w:val="28"/>
        </w:rPr>
        <w:t>действия</w:t>
      </w:r>
      <w:r w:rsidR="008A72CC" w:rsidRPr="008A72CC">
        <w:rPr>
          <w:b/>
          <w:sz w:val="28"/>
          <w:szCs w:val="28"/>
        </w:rPr>
        <w:t xml:space="preserve"> </w:t>
      </w:r>
      <w:r w:rsidR="008A72CC">
        <w:rPr>
          <w:b/>
          <w:sz w:val="28"/>
          <w:szCs w:val="28"/>
        </w:rPr>
        <w:t>упрощенного порядка оформления гаражей и земли под ними</w:t>
      </w:r>
      <w:r w:rsidR="008A72CC" w:rsidRPr="008A72CC">
        <w:rPr>
          <w:b/>
          <w:sz w:val="28"/>
          <w:szCs w:val="28"/>
        </w:rPr>
        <w:t xml:space="preserve"> </w:t>
      </w:r>
      <w:r w:rsidR="008A72CC">
        <w:rPr>
          <w:b/>
          <w:sz w:val="28"/>
          <w:szCs w:val="28"/>
        </w:rPr>
        <w:t>на территории региона</w:t>
      </w:r>
      <w:r w:rsidR="000E1C82">
        <w:rPr>
          <w:b/>
          <w:sz w:val="28"/>
          <w:szCs w:val="28"/>
        </w:rPr>
        <w:t>.</w:t>
      </w:r>
    </w:p>
    <w:p w:rsidR="005C2108" w:rsidRDefault="005C2108" w:rsidP="0004668E">
      <w:pPr>
        <w:ind w:firstLine="709"/>
        <w:jc w:val="both"/>
        <w:rPr>
          <w:sz w:val="28"/>
          <w:szCs w:val="28"/>
        </w:rPr>
      </w:pPr>
    </w:p>
    <w:p w:rsidR="0004668E" w:rsidRDefault="00DB6D42" w:rsidP="0004668E">
      <w:pPr>
        <w:ind w:firstLine="709"/>
        <w:jc w:val="both"/>
        <w:rPr>
          <w:sz w:val="28"/>
          <w:szCs w:val="28"/>
        </w:rPr>
      </w:pPr>
      <w:r w:rsidRPr="0004668E">
        <w:rPr>
          <w:sz w:val="28"/>
          <w:szCs w:val="28"/>
        </w:rPr>
        <w:t>Федеральн</w:t>
      </w:r>
      <w:r>
        <w:rPr>
          <w:sz w:val="28"/>
          <w:szCs w:val="28"/>
        </w:rPr>
        <w:t>ый</w:t>
      </w:r>
      <w:r w:rsidRPr="0004668E">
        <w:rPr>
          <w:sz w:val="28"/>
          <w:szCs w:val="28"/>
        </w:rPr>
        <w:t xml:space="preserve"> закон </w:t>
      </w:r>
      <w:r w:rsidR="00401802">
        <w:rPr>
          <w:sz w:val="28"/>
          <w:szCs w:val="28"/>
        </w:rPr>
        <w:t xml:space="preserve">от 05.04.2021 </w:t>
      </w:r>
      <w:r w:rsidRPr="0004668E">
        <w:rPr>
          <w:sz w:val="28"/>
          <w:szCs w:val="28"/>
        </w:rPr>
        <w:t>№ 79-ФЗ «О</w:t>
      </w:r>
      <w:r>
        <w:rPr>
          <w:sz w:val="28"/>
          <w:szCs w:val="28"/>
        </w:rPr>
        <w:t> </w:t>
      </w:r>
      <w:r w:rsidRPr="0004668E">
        <w:rPr>
          <w:sz w:val="28"/>
          <w:szCs w:val="28"/>
        </w:rPr>
        <w:t>внесении изменений в отдельные законодательные акты Российской Федерации»</w:t>
      </w:r>
      <w:r>
        <w:rPr>
          <w:sz w:val="28"/>
          <w:szCs w:val="28"/>
        </w:rPr>
        <w:t xml:space="preserve"> (</w:t>
      </w:r>
      <w:r w:rsidR="004509BA">
        <w:rPr>
          <w:sz w:val="28"/>
          <w:szCs w:val="28"/>
        </w:rPr>
        <w:t>закон о так называемой</w:t>
      </w:r>
      <w:r w:rsidR="00C808D8">
        <w:rPr>
          <w:sz w:val="28"/>
          <w:szCs w:val="28"/>
        </w:rPr>
        <w:t xml:space="preserve"> </w:t>
      </w:r>
      <w:r>
        <w:rPr>
          <w:sz w:val="28"/>
          <w:szCs w:val="28"/>
        </w:rPr>
        <w:t>«гаражн</w:t>
      </w:r>
      <w:r w:rsidR="004509BA">
        <w:rPr>
          <w:sz w:val="28"/>
          <w:szCs w:val="28"/>
        </w:rPr>
        <w:t>ой</w:t>
      </w:r>
      <w:r>
        <w:rPr>
          <w:sz w:val="28"/>
          <w:szCs w:val="28"/>
        </w:rPr>
        <w:t xml:space="preserve"> амнисти</w:t>
      </w:r>
      <w:r w:rsidR="004509BA">
        <w:rPr>
          <w:sz w:val="28"/>
          <w:szCs w:val="28"/>
        </w:rPr>
        <w:t>и</w:t>
      </w:r>
      <w:r>
        <w:rPr>
          <w:sz w:val="28"/>
          <w:szCs w:val="28"/>
        </w:rPr>
        <w:t>»)</w:t>
      </w:r>
      <w:r w:rsidR="00C808D8">
        <w:rPr>
          <w:sz w:val="28"/>
          <w:szCs w:val="28"/>
        </w:rPr>
        <w:t xml:space="preserve"> </w:t>
      </w:r>
      <w:r w:rsidR="0004668E" w:rsidRPr="0004668E">
        <w:rPr>
          <w:sz w:val="28"/>
          <w:szCs w:val="28"/>
        </w:rPr>
        <w:t xml:space="preserve">направлен на оформление в упрощенном порядке прав на гаражи и земельные участки под ними. </w:t>
      </w:r>
      <w:r w:rsidR="004509BA">
        <w:rPr>
          <w:sz w:val="28"/>
          <w:szCs w:val="28"/>
        </w:rPr>
        <w:t>До</w:t>
      </w:r>
      <w:r w:rsidR="0004668E" w:rsidRPr="0004668E">
        <w:rPr>
          <w:sz w:val="28"/>
          <w:szCs w:val="28"/>
        </w:rPr>
        <w:t xml:space="preserve"> сентября 2026 года граждане могут поставить </w:t>
      </w:r>
      <w:r w:rsidR="004509BA">
        <w:rPr>
          <w:sz w:val="28"/>
          <w:szCs w:val="28"/>
        </w:rPr>
        <w:t xml:space="preserve">такие объекты недвижимого имущества </w:t>
      </w:r>
      <w:r w:rsidR="0004668E" w:rsidRPr="0004668E">
        <w:rPr>
          <w:sz w:val="28"/>
          <w:szCs w:val="28"/>
        </w:rPr>
        <w:t xml:space="preserve">на кадастровый учет и зарегистрировать права </w:t>
      </w:r>
      <w:r w:rsidR="004509BA">
        <w:rPr>
          <w:sz w:val="28"/>
          <w:szCs w:val="28"/>
        </w:rPr>
        <w:t>на них</w:t>
      </w:r>
      <w:r w:rsidR="0004668E" w:rsidRPr="0004668E">
        <w:rPr>
          <w:sz w:val="28"/>
          <w:szCs w:val="28"/>
        </w:rPr>
        <w:t xml:space="preserve"> по упрощенной схеме. </w:t>
      </w:r>
    </w:p>
    <w:p w:rsidR="000E1C82" w:rsidRDefault="000E1C82" w:rsidP="000E1C82">
      <w:pPr>
        <w:ind w:firstLine="709"/>
        <w:jc w:val="both"/>
        <w:rPr>
          <w:sz w:val="28"/>
          <w:szCs w:val="28"/>
        </w:rPr>
      </w:pPr>
      <w:r w:rsidRPr="0004668E">
        <w:rPr>
          <w:sz w:val="28"/>
          <w:szCs w:val="28"/>
        </w:rPr>
        <w:t xml:space="preserve">С начала действия «амнистии» </w:t>
      </w:r>
      <w:r>
        <w:rPr>
          <w:sz w:val="28"/>
          <w:szCs w:val="28"/>
        </w:rPr>
        <w:t>(</w:t>
      </w:r>
      <w:r w:rsidR="00371500">
        <w:rPr>
          <w:sz w:val="28"/>
          <w:szCs w:val="28"/>
        </w:rPr>
        <w:t xml:space="preserve">1 </w:t>
      </w:r>
      <w:r>
        <w:rPr>
          <w:sz w:val="28"/>
          <w:szCs w:val="28"/>
        </w:rPr>
        <w:t>сентябр</w:t>
      </w:r>
      <w:r w:rsidR="00371500">
        <w:rPr>
          <w:sz w:val="28"/>
          <w:szCs w:val="28"/>
        </w:rPr>
        <w:t>я</w:t>
      </w:r>
      <w:r>
        <w:rPr>
          <w:sz w:val="28"/>
          <w:szCs w:val="28"/>
        </w:rPr>
        <w:t xml:space="preserve"> 2021 года) </w:t>
      </w:r>
      <w:r w:rsidRPr="0004668E">
        <w:rPr>
          <w:sz w:val="28"/>
          <w:szCs w:val="28"/>
        </w:rPr>
        <w:t xml:space="preserve">и по </w:t>
      </w:r>
      <w:r w:rsidR="005C2108" w:rsidRPr="00FE4331">
        <w:rPr>
          <w:sz w:val="28"/>
          <w:szCs w:val="28"/>
        </w:rPr>
        <w:t>31 марта</w:t>
      </w:r>
      <w:r w:rsidRPr="00FE4331">
        <w:rPr>
          <w:sz w:val="28"/>
          <w:szCs w:val="28"/>
        </w:rPr>
        <w:t xml:space="preserve"> </w:t>
      </w:r>
      <w:r w:rsidRPr="00DB6D42">
        <w:rPr>
          <w:sz w:val="28"/>
          <w:szCs w:val="28"/>
        </w:rPr>
        <w:t>2023 года</w:t>
      </w:r>
      <w:r w:rsidRPr="0004668E">
        <w:rPr>
          <w:sz w:val="28"/>
          <w:szCs w:val="28"/>
        </w:rPr>
        <w:t xml:space="preserve"> </w:t>
      </w:r>
      <w:r w:rsidR="004509BA">
        <w:rPr>
          <w:sz w:val="28"/>
          <w:szCs w:val="28"/>
        </w:rPr>
        <w:t>на территории</w:t>
      </w:r>
      <w:r w:rsidR="004509BA" w:rsidRPr="005C2108">
        <w:rPr>
          <w:sz w:val="28"/>
          <w:szCs w:val="28"/>
        </w:rPr>
        <w:t xml:space="preserve"> </w:t>
      </w:r>
      <w:r w:rsidR="004509BA">
        <w:rPr>
          <w:sz w:val="28"/>
          <w:szCs w:val="28"/>
        </w:rPr>
        <w:t>Челябинской</w:t>
      </w:r>
      <w:r w:rsidR="004509BA" w:rsidRPr="005C2108">
        <w:rPr>
          <w:sz w:val="28"/>
          <w:szCs w:val="28"/>
        </w:rPr>
        <w:t xml:space="preserve"> области </w:t>
      </w:r>
      <w:r w:rsidR="005C2108" w:rsidRPr="005C2108">
        <w:rPr>
          <w:sz w:val="28"/>
          <w:szCs w:val="28"/>
        </w:rPr>
        <w:t xml:space="preserve">Управлением Росреестра </w:t>
      </w:r>
      <w:r w:rsidR="004509BA">
        <w:rPr>
          <w:sz w:val="28"/>
          <w:szCs w:val="28"/>
        </w:rPr>
        <w:t>осуществлен</w:t>
      </w:r>
      <w:r w:rsidRPr="0004668E">
        <w:rPr>
          <w:sz w:val="28"/>
          <w:szCs w:val="28"/>
        </w:rPr>
        <w:t xml:space="preserve"> кадастровый учет </w:t>
      </w:r>
      <w:r w:rsidRPr="00FE4331">
        <w:rPr>
          <w:sz w:val="28"/>
          <w:szCs w:val="28"/>
        </w:rPr>
        <w:t xml:space="preserve">1 </w:t>
      </w:r>
      <w:r w:rsidR="00FE4331" w:rsidRPr="00FE4331">
        <w:rPr>
          <w:sz w:val="28"/>
          <w:szCs w:val="28"/>
        </w:rPr>
        <w:t>599</w:t>
      </w:r>
      <w:r w:rsidRPr="0004668E">
        <w:rPr>
          <w:sz w:val="28"/>
          <w:szCs w:val="28"/>
        </w:rPr>
        <w:t xml:space="preserve"> земельных участков общей площадью </w:t>
      </w:r>
      <w:r w:rsidRPr="00FE4331">
        <w:rPr>
          <w:sz w:val="28"/>
          <w:szCs w:val="28"/>
        </w:rPr>
        <w:t>4</w:t>
      </w:r>
      <w:r w:rsidR="00FE4331" w:rsidRPr="00FE4331">
        <w:rPr>
          <w:sz w:val="28"/>
          <w:szCs w:val="28"/>
        </w:rPr>
        <w:t>9</w:t>
      </w:r>
      <w:r w:rsidRPr="00FE4331">
        <w:rPr>
          <w:sz w:val="28"/>
          <w:szCs w:val="28"/>
        </w:rPr>
        <w:t xml:space="preserve"> 3</w:t>
      </w:r>
      <w:r w:rsidR="00FE4331" w:rsidRPr="00FE4331">
        <w:rPr>
          <w:sz w:val="28"/>
          <w:szCs w:val="28"/>
        </w:rPr>
        <w:t>20</w:t>
      </w:r>
      <w:r w:rsidRPr="00FE4331">
        <w:rPr>
          <w:sz w:val="28"/>
          <w:szCs w:val="28"/>
        </w:rPr>
        <w:t xml:space="preserve"> кв.м.,</w:t>
      </w:r>
      <w:r w:rsidRPr="0004668E">
        <w:rPr>
          <w:sz w:val="28"/>
          <w:szCs w:val="28"/>
        </w:rPr>
        <w:t xml:space="preserve"> права на них также зарегистрированы. Кроме того, учетно-регистрационные действия проведены </w:t>
      </w:r>
      <w:r w:rsidR="004509BA">
        <w:rPr>
          <w:sz w:val="28"/>
          <w:szCs w:val="28"/>
        </w:rPr>
        <w:t xml:space="preserve">и </w:t>
      </w:r>
      <w:r w:rsidRPr="0004668E">
        <w:rPr>
          <w:sz w:val="28"/>
          <w:szCs w:val="28"/>
        </w:rPr>
        <w:t xml:space="preserve">в отношении </w:t>
      </w:r>
      <w:r w:rsidR="00FE4331" w:rsidRPr="00FE4331">
        <w:rPr>
          <w:sz w:val="28"/>
          <w:szCs w:val="28"/>
        </w:rPr>
        <w:t>798</w:t>
      </w:r>
      <w:r w:rsidRPr="00FE4331">
        <w:rPr>
          <w:sz w:val="28"/>
          <w:szCs w:val="28"/>
        </w:rPr>
        <w:t> гаражей.</w:t>
      </w:r>
    </w:p>
    <w:p w:rsidR="0004668E" w:rsidRDefault="000E1C82" w:rsidP="000466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Напомним, что в</w:t>
      </w:r>
      <w:r w:rsidR="00DB6D42" w:rsidRPr="00DB6D42">
        <w:rPr>
          <w:sz w:val="28"/>
          <w:szCs w:val="28"/>
        </w:rPr>
        <w:t>оспользоваться «гаражной амнистией» можно, если гараж является капитальным, построен до 29.12.2004, то есть до введения действующего Градостроительного кодекса РФ, и гараж не признан самовольной постройкой. </w:t>
      </w:r>
      <w:r w:rsidR="0004668E" w:rsidRPr="0004668E">
        <w:rPr>
          <w:sz w:val="28"/>
          <w:szCs w:val="28"/>
        </w:rPr>
        <w:t xml:space="preserve">Именно в </w:t>
      </w:r>
      <w:r w:rsidR="00DB6D42">
        <w:rPr>
          <w:sz w:val="28"/>
          <w:szCs w:val="28"/>
        </w:rPr>
        <w:t>данном</w:t>
      </w:r>
      <w:r w:rsidR="0004668E" w:rsidRPr="0004668E">
        <w:rPr>
          <w:sz w:val="28"/>
          <w:szCs w:val="28"/>
        </w:rPr>
        <w:t xml:space="preserve"> случае </w:t>
      </w:r>
      <w:r w:rsidR="00653E25">
        <w:rPr>
          <w:sz w:val="28"/>
          <w:szCs w:val="28"/>
        </w:rPr>
        <w:t>гражданин</w:t>
      </w:r>
      <w:r w:rsidR="0004668E" w:rsidRPr="0004668E">
        <w:rPr>
          <w:sz w:val="28"/>
          <w:szCs w:val="28"/>
        </w:rPr>
        <w:t xml:space="preserve"> имеет право на бесплатное предоставление в собственность по «амнистии» находящегося в государственной или муниципальной собственности земельного участка, на котором расположен его гараж.</w:t>
      </w:r>
    </w:p>
    <w:p w:rsidR="004509BA" w:rsidRDefault="004509BA" w:rsidP="0004668E">
      <w:pPr>
        <w:ind w:firstLine="709"/>
        <w:jc w:val="both"/>
        <w:rPr>
          <w:i/>
          <w:sz w:val="28"/>
          <w:szCs w:val="28"/>
        </w:rPr>
      </w:pPr>
    </w:p>
    <w:p w:rsidR="00573854" w:rsidRDefault="00573854" w:rsidP="00573854">
      <w:pPr>
        <w:jc w:val="right"/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</w:pPr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 xml:space="preserve">Начальник </w:t>
      </w:r>
      <w:proofErr w:type="spellStart"/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>Еткульского</w:t>
      </w:r>
      <w:proofErr w:type="spellEnd"/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 xml:space="preserve"> отдела</w:t>
      </w:r>
    </w:p>
    <w:p w:rsidR="00573854" w:rsidRDefault="00573854" w:rsidP="00573854">
      <w:pPr>
        <w:jc w:val="right"/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</w:pPr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 xml:space="preserve"> Управления </w:t>
      </w:r>
      <w:proofErr w:type="spellStart"/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>Росреестра</w:t>
      </w:r>
      <w:proofErr w:type="spellEnd"/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 xml:space="preserve"> по Челябинской области </w:t>
      </w:r>
    </w:p>
    <w:p w:rsidR="00573854" w:rsidRDefault="00573854" w:rsidP="00573854">
      <w:pPr>
        <w:jc w:val="right"/>
      </w:pPr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>Райфигест М.Н.</w:t>
      </w:r>
    </w:p>
    <w:p w:rsidR="00573854" w:rsidRDefault="00573854" w:rsidP="00573854">
      <w:pPr>
        <w:jc w:val="right"/>
      </w:pPr>
      <w:bookmarkStart w:id="0" w:name="_GoBack"/>
      <w:bookmarkEnd w:id="0"/>
    </w:p>
    <w:p w:rsidR="003E09DE" w:rsidRPr="003E09DE" w:rsidRDefault="003E09DE" w:rsidP="00573854">
      <w:pPr>
        <w:ind w:left="4253" w:firstLine="6"/>
        <w:jc w:val="right"/>
        <w:rPr>
          <w:i/>
          <w:sz w:val="28"/>
          <w:szCs w:val="28"/>
        </w:rPr>
      </w:pPr>
    </w:p>
    <w:sectPr w:rsidR="003E09DE" w:rsidRPr="003E09DE" w:rsidSect="006B0F2C">
      <w:pgSz w:w="11906" w:h="16838"/>
      <w:pgMar w:top="567" w:right="851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A2E3B"/>
    <w:multiLevelType w:val="multilevel"/>
    <w:tmpl w:val="79D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3030A"/>
    <w:multiLevelType w:val="multilevel"/>
    <w:tmpl w:val="A97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C93D8D"/>
    <w:multiLevelType w:val="multilevel"/>
    <w:tmpl w:val="36E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A2F61"/>
    <w:multiLevelType w:val="multilevel"/>
    <w:tmpl w:val="D23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DA5D42"/>
    <w:multiLevelType w:val="multilevel"/>
    <w:tmpl w:val="EDD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5766A"/>
    <w:multiLevelType w:val="multilevel"/>
    <w:tmpl w:val="39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4668E"/>
    <w:rsid w:val="00046DA5"/>
    <w:rsid w:val="00050CAA"/>
    <w:rsid w:val="00075975"/>
    <w:rsid w:val="000823B9"/>
    <w:rsid w:val="0008349B"/>
    <w:rsid w:val="000A3560"/>
    <w:rsid w:val="000A4B0D"/>
    <w:rsid w:val="000E1C82"/>
    <w:rsid w:val="00121AF4"/>
    <w:rsid w:val="0013153B"/>
    <w:rsid w:val="001320F7"/>
    <w:rsid w:val="00151F3E"/>
    <w:rsid w:val="0017529A"/>
    <w:rsid w:val="001803B6"/>
    <w:rsid w:val="001B1782"/>
    <w:rsid w:val="00223924"/>
    <w:rsid w:val="002253BC"/>
    <w:rsid w:val="0023156B"/>
    <w:rsid w:val="002403AF"/>
    <w:rsid w:val="00250AFF"/>
    <w:rsid w:val="0026194D"/>
    <w:rsid w:val="002641C7"/>
    <w:rsid w:val="00275BD5"/>
    <w:rsid w:val="0028037C"/>
    <w:rsid w:val="00291D25"/>
    <w:rsid w:val="002C04D5"/>
    <w:rsid w:val="002C0D8F"/>
    <w:rsid w:val="002D266F"/>
    <w:rsid w:val="002E1ED3"/>
    <w:rsid w:val="002F7B8E"/>
    <w:rsid w:val="003044DD"/>
    <w:rsid w:val="00306846"/>
    <w:rsid w:val="00327742"/>
    <w:rsid w:val="00330670"/>
    <w:rsid w:val="00331C19"/>
    <w:rsid w:val="0034381D"/>
    <w:rsid w:val="003455E9"/>
    <w:rsid w:val="00346312"/>
    <w:rsid w:val="003465F2"/>
    <w:rsid w:val="00353FB9"/>
    <w:rsid w:val="0035714F"/>
    <w:rsid w:val="00371500"/>
    <w:rsid w:val="00394266"/>
    <w:rsid w:val="003B569D"/>
    <w:rsid w:val="003D246A"/>
    <w:rsid w:val="003D4CD2"/>
    <w:rsid w:val="003D77A8"/>
    <w:rsid w:val="003E09DE"/>
    <w:rsid w:val="003E4CEC"/>
    <w:rsid w:val="003E7FA5"/>
    <w:rsid w:val="00401802"/>
    <w:rsid w:val="00406579"/>
    <w:rsid w:val="004509BA"/>
    <w:rsid w:val="004516C2"/>
    <w:rsid w:val="00461C03"/>
    <w:rsid w:val="0047064C"/>
    <w:rsid w:val="00482A49"/>
    <w:rsid w:val="004A4DE4"/>
    <w:rsid w:val="004E0438"/>
    <w:rsid w:val="004F5ABD"/>
    <w:rsid w:val="0052104C"/>
    <w:rsid w:val="00526C62"/>
    <w:rsid w:val="00527455"/>
    <w:rsid w:val="00535D34"/>
    <w:rsid w:val="0054555F"/>
    <w:rsid w:val="00560947"/>
    <w:rsid w:val="00570BF6"/>
    <w:rsid w:val="00573854"/>
    <w:rsid w:val="005845A0"/>
    <w:rsid w:val="00594681"/>
    <w:rsid w:val="005A2807"/>
    <w:rsid w:val="005A7EF4"/>
    <w:rsid w:val="005B3126"/>
    <w:rsid w:val="005C2108"/>
    <w:rsid w:val="005E6447"/>
    <w:rsid w:val="006251D5"/>
    <w:rsid w:val="00631BA6"/>
    <w:rsid w:val="00645E62"/>
    <w:rsid w:val="00653E25"/>
    <w:rsid w:val="00654AAB"/>
    <w:rsid w:val="00656270"/>
    <w:rsid w:val="006A2146"/>
    <w:rsid w:val="006B0F2C"/>
    <w:rsid w:val="006B2A9F"/>
    <w:rsid w:val="006C32F2"/>
    <w:rsid w:val="006C6D5B"/>
    <w:rsid w:val="006F665A"/>
    <w:rsid w:val="00710220"/>
    <w:rsid w:val="00713D6F"/>
    <w:rsid w:val="00716C3B"/>
    <w:rsid w:val="00717C99"/>
    <w:rsid w:val="007604C7"/>
    <w:rsid w:val="00764E2D"/>
    <w:rsid w:val="00787E5F"/>
    <w:rsid w:val="00797EF3"/>
    <w:rsid w:val="007B0391"/>
    <w:rsid w:val="007B6609"/>
    <w:rsid w:val="007D4DE4"/>
    <w:rsid w:val="007E0BFC"/>
    <w:rsid w:val="007E371E"/>
    <w:rsid w:val="0080226C"/>
    <w:rsid w:val="00821FCA"/>
    <w:rsid w:val="00841E0C"/>
    <w:rsid w:val="00847BC5"/>
    <w:rsid w:val="0085148E"/>
    <w:rsid w:val="00863F30"/>
    <w:rsid w:val="00871FD5"/>
    <w:rsid w:val="00884422"/>
    <w:rsid w:val="008A72CC"/>
    <w:rsid w:val="008B13F2"/>
    <w:rsid w:val="008B5748"/>
    <w:rsid w:val="008C0B9A"/>
    <w:rsid w:val="008C5157"/>
    <w:rsid w:val="008C5360"/>
    <w:rsid w:val="008D40B6"/>
    <w:rsid w:val="00901B8B"/>
    <w:rsid w:val="009106C0"/>
    <w:rsid w:val="00915583"/>
    <w:rsid w:val="009168DB"/>
    <w:rsid w:val="00930444"/>
    <w:rsid w:val="00931B5B"/>
    <w:rsid w:val="00946807"/>
    <w:rsid w:val="009909BA"/>
    <w:rsid w:val="009C222F"/>
    <w:rsid w:val="009C756B"/>
    <w:rsid w:val="009D1280"/>
    <w:rsid w:val="00A039F8"/>
    <w:rsid w:val="00A31D0A"/>
    <w:rsid w:val="00A344D8"/>
    <w:rsid w:val="00AA5EED"/>
    <w:rsid w:val="00AB6EF1"/>
    <w:rsid w:val="00AD7775"/>
    <w:rsid w:val="00AF4015"/>
    <w:rsid w:val="00B16A91"/>
    <w:rsid w:val="00B30AD6"/>
    <w:rsid w:val="00B31813"/>
    <w:rsid w:val="00B33C71"/>
    <w:rsid w:val="00B40CD2"/>
    <w:rsid w:val="00B41056"/>
    <w:rsid w:val="00B417CB"/>
    <w:rsid w:val="00B45312"/>
    <w:rsid w:val="00B4651E"/>
    <w:rsid w:val="00B919DA"/>
    <w:rsid w:val="00B92915"/>
    <w:rsid w:val="00B95CE3"/>
    <w:rsid w:val="00BA4A84"/>
    <w:rsid w:val="00BB2A09"/>
    <w:rsid w:val="00BD3363"/>
    <w:rsid w:val="00C40425"/>
    <w:rsid w:val="00C41DD0"/>
    <w:rsid w:val="00C542BF"/>
    <w:rsid w:val="00C66366"/>
    <w:rsid w:val="00C70917"/>
    <w:rsid w:val="00C71E2B"/>
    <w:rsid w:val="00C7700E"/>
    <w:rsid w:val="00C808D8"/>
    <w:rsid w:val="00C820A9"/>
    <w:rsid w:val="00CA1716"/>
    <w:rsid w:val="00CB1006"/>
    <w:rsid w:val="00CB19F4"/>
    <w:rsid w:val="00CE77AE"/>
    <w:rsid w:val="00D11B3D"/>
    <w:rsid w:val="00D27F38"/>
    <w:rsid w:val="00D35C05"/>
    <w:rsid w:val="00D57EBF"/>
    <w:rsid w:val="00D77E67"/>
    <w:rsid w:val="00D869BD"/>
    <w:rsid w:val="00D95520"/>
    <w:rsid w:val="00DA46AE"/>
    <w:rsid w:val="00DA4E62"/>
    <w:rsid w:val="00DB6D42"/>
    <w:rsid w:val="00DD0B7C"/>
    <w:rsid w:val="00DF07FB"/>
    <w:rsid w:val="00E2564E"/>
    <w:rsid w:val="00E27383"/>
    <w:rsid w:val="00E53CE5"/>
    <w:rsid w:val="00E72752"/>
    <w:rsid w:val="00E93E15"/>
    <w:rsid w:val="00EC1D10"/>
    <w:rsid w:val="00F01A01"/>
    <w:rsid w:val="00F04A64"/>
    <w:rsid w:val="00F05F32"/>
    <w:rsid w:val="00F11C7C"/>
    <w:rsid w:val="00F136E2"/>
    <w:rsid w:val="00F21A9B"/>
    <w:rsid w:val="00F5403A"/>
    <w:rsid w:val="00F64FC9"/>
    <w:rsid w:val="00F6509B"/>
    <w:rsid w:val="00F77E38"/>
    <w:rsid w:val="00F8078A"/>
    <w:rsid w:val="00F932A3"/>
    <w:rsid w:val="00F95370"/>
    <w:rsid w:val="00F95F22"/>
    <w:rsid w:val="00FC5166"/>
    <w:rsid w:val="00FD6C91"/>
    <w:rsid w:val="00FE4331"/>
    <w:rsid w:val="00FE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0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23">
    <w:name w:val="Основной текст с отступом 23"/>
    <w:basedOn w:val="a"/>
    <w:rsid w:val="00B33C71"/>
    <w:pPr>
      <w:suppressAutoHyphens/>
      <w:autoSpaceDE w:val="0"/>
      <w:spacing w:after="200" w:line="276" w:lineRule="auto"/>
      <w:ind w:firstLine="485"/>
      <w:jc w:val="both"/>
    </w:pPr>
    <w:rPr>
      <w:rFonts w:ascii="Calibri" w:hAnsi="Calibri" w:cs="Calibri"/>
      <w:color w:val="000000"/>
      <w:sz w:val="28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3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5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0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2494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Немчинов Геннадий</cp:lastModifiedBy>
  <cp:revision>112</cp:revision>
  <cp:lastPrinted>2023-05-19T05:16:00Z</cp:lastPrinted>
  <dcterms:created xsi:type="dcterms:W3CDTF">2020-02-13T12:18:00Z</dcterms:created>
  <dcterms:modified xsi:type="dcterms:W3CDTF">2023-06-20T11:18:00Z</dcterms:modified>
</cp:coreProperties>
</file>